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3FC9" w14:textId="3F97A2A9" w:rsidR="006C1E13" w:rsidRPr="00140CBB" w:rsidRDefault="00DD2D38" w:rsidP="00DD2D38">
      <w:pPr>
        <w:pStyle w:val="Heading1"/>
        <w:rPr>
          <w:rFonts w:ascii="Raleway" w:hAnsi="Raleway"/>
          <w:sz w:val="36"/>
          <w:szCs w:val="36"/>
        </w:rPr>
      </w:pPr>
      <w:r w:rsidRPr="00140CBB">
        <w:rPr>
          <w:rFonts w:ascii="Raleway" w:hAnsi="Raleway"/>
          <w:sz w:val="36"/>
          <w:szCs w:val="36"/>
        </w:rPr>
        <w:t>Positive Restructuring Thought Journal</w:t>
      </w:r>
    </w:p>
    <w:p w14:paraId="521AF025" w14:textId="77777777" w:rsidR="00077ABA" w:rsidRDefault="00077ABA"/>
    <w:p w14:paraId="1617DCF6" w14:textId="7788B278" w:rsidR="00077ABA" w:rsidRDefault="00775424">
      <w:r>
        <w:t>The steps for the positive restructuring of negative thoughts are provided below:</w:t>
      </w:r>
    </w:p>
    <w:p w14:paraId="1FE59208" w14:textId="60320794" w:rsidR="00775424" w:rsidRPr="00140CBB" w:rsidRDefault="00775424" w:rsidP="00775424">
      <w:pPr>
        <w:pStyle w:val="ListParagraph"/>
        <w:numPr>
          <w:ilvl w:val="0"/>
          <w:numId w:val="1"/>
        </w:numPr>
        <w:rPr>
          <w:sz w:val="24"/>
          <w:szCs w:val="24"/>
        </w:rPr>
      </w:pPr>
      <w:r w:rsidRPr="00140CBB">
        <w:rPr>
          <w:b/>
          <w:bCs/>
          <w:color w:val="FFC000"/>
          <w:sz w:val="32"/>
          <w:szCs w:val="32"/>
        </w:rPr>
        <w:t>Identify</w:t>
      </w:r>
      <w:r w:rsidRPr="00140CBB">
        <w:rPr>
          <w:color w:val="FFC000"/>
          <w:sz w:val="32"/>
          <w:szCs w:val="32"/>
        </w:rPr>
        <w:t xml:space="preserve"> </w:t>
      </w:r>
      <w:r w:rsidRPr="00140CBB">
        <w:rPr>
          <w:sz w:val="24"/>
          <w:szCs w:val="24"/>
        </w:rPr>
        <w:t>the negative thought.</w:t>
      </w:r>
    </w:p>
    <w:p w14:paraId="5BB5BAD2" w14:textId="523CB81F" w:rsidR="00775424" w:rsidRPr="00140CBB" w:rsidRDefault="00775424" w:rsidP="00775424">
      <w:pPr>
        <w:pStyle w:val="ListParagraph"/>
        <w:numPr>
          <w:ilvl w:val="0"/>
          <w:numId w:val="1"/>
        </w:numPr>
        <w:rPr>
          <w:sz w:val="24"/>
          <w:szCs w:val="24"/>
        </w:rPr>
      </w:pPr>
      <w:r w:rsidRPr="00140CBB">
        <w:rPr>
          <w:b/>
          <w:bCs/>
          <w:color w:val="00B0F0"/>
          <w:sz w:val="32"/>
          <w:szCs w:val="32"/>
        </w:rPr>
        <w:t>Question</w:t>
      </w:r>
      <w:r w:rsidRPr="00140CBB">
        <w:rPr>
          <w:color w:val="00B0F0"/>
          <w:sz w:val="32"/>
          <w:szCs w:val="32"/>
        </w:rPr>
        <w:t xml:space="preserve"> </w:t>
      </w:r>
      <w:r w:rsidRPr="00140CBB">
        <w:rPr>
          <w:sz w:val="24"/>
          <w:szCs w:val="24"/>
        </w:rPr>
        <w:t>its accuracy. Find evidence that contradicts the thought.</w:t>
      </w:r>
    </w:p>
    <w:p w14:paraId="35ECFC14" w14:textId="237F5F67" w:rsidR="00775424" w:rsidRPr="00140CBB" w:rsidRDefault="00775424" w:rsidP="00775424">
      <w:pPr>
        <w:pStyle w:val="ListParagraph"/>
        <w:numPr>
          <w:ilvl w:val="0"/>
          <w:numId w:val="1"/>
        </w:numPr>
        <w:rPr>
          <w:sz w:val="24"/>
          <w:szCs w:val="24"/>
        </w:rPr>
      </w:pPr>
      <w:r w:rsidRPr="00140CBB">
        <w:rPr>
          <w:b/>
          <w:bCs/>
          <w:color w:val="FFC000"/>
          <w:sz w:val="32"/>
          <w:szCs w:val="32"/>
        </w:rPr>
        <w:t>Challenge</w:t>
      </w:r>
      <w:r w:rsidRPr="00140CBB">
        <w:rPr>
          <w:color w:val="FFC000"/>
          <w:sz w:val="32"/>
          <w:szCs w:val="32"/>
        </w:rPr>
        <w:t xml:space="preserve"> </w:t>
      </w:r>
      <w:r w:rsidRPr="00140CBB">
        <w:rPr>
          <w:sz w:val="24"/>
          <w:szCs w:val="24"/>
        </w:rPr>
        <w:t>the thought.</w:t>
      </w:r>
    </w:p>
    <w:p w14:paraId="6BD72581" w14:textId="7BBD43C7" w:rsidR="00775424" w:rsidRPr="00140CBB" w:rsidRDefault="00775424" w:rsidP="00775424">
      <w:pPr>
        <w:pStyle w:val="ListParagraph"/>
        <w:numPr>
          <w:ilvl w:val="0"/>
          <w:numId w:val="1"/>
        </w:numPr>
        <w:rPr>
          <w:sz w:val="24"/>
          <w:szCs w:val="24"/>
        </w:rPr>
      </w:pPr>
      <w:r w:rsidRPr="00140CBB">
        <w:rPr>
          <w:b/>
          <w:bCs/>
          <w:color w:val="00B0F0"/>
          <w:sz w:val="32"/>
          <w:szCs w:val="32"/>
        </w:rPr>
        <w:t>Reframe</w:t>
      </w:r>
      <w:r w:rsidRPr="00140CBB">
        <w:rPr>
          <w:color w:val="00B0F0"/>
          <w:sz w:val="32"/>
          <w:szCs w:val="32"/>
        </w:rPr>
        <w:t xml:space="preserve"> </w:t>
      </w:r>
      <w:r w:rsidRPr="00140CBB">
        <w:rPr>
          <w:sz w:val="24"/>
          <w:szCs w:val="24"/>
        </w:rPr>
        <w:t>the thought.</w:t>
      </w:r>
    </w:p>
    <w:p w14:paraId="06476286" w14:textId="7B9B5F88" w:rsidR="006C49D7" w:rsidRDefault="006C49D7">
      <w:r>
        <w:tab/>
      </w:r>
    </w:p>
    <w:p w14:paraId="3D23BD2D" w14:textId="1B4569F4" w:rsidR="000F6300" w:rsidRPr="00756E50" w:rsidRDefault="000F6300" w:rsidP="00E2203E">
      <w:pPr>
        <w:pStyle w:val="Heading1"/>
        <w:rPr>
          <w:rFonts w:ascii="Raleway" w:hAnsi="Raleway"/>
        </w:rPr>
      </w:pPr>
      <w:r w:rsidRPr="00756E50">
        <w:rPr>
          <w:rFonts w:ascii="Raleway" w:hAnsi="Raleway"/>
        </w:rPr>
        <w:t>Identify</w:t>
      </w:r>
    </w:p>
    <w:p w14:paraId="4C7DA546" w14:textId="580FC364" w:rsidR="000F6300" w:rsidRDefault="006C49D7" w:rsidP="00E2203E">
      <w:r>
        <w:tab/>
      </w:r>
    </w:p>
    <w:p w14:paraId="327A75F5" w14:textId="38C5DA5F" w:rsidR="00E2203E" w:rsidRPr="00860865" w:rsidRDefault="00860865" w:rsidP="00E2203E">
      <w:pPr>
        <w:pStyle w:val="ListParagraph"/>
        <w:numPr>
          <w:ilvl w:val="0"/>
          <w:numId w:val="2"/>
        </w:numPr>
      </w:pPr>
      <w:r w:rsidRPr="00E2203E">
        <w:rPr>
          <w:b/>
          <w:bCs/>
        </w:rPr>
        <w:t xml:space="preserve">Pay attention to your </w:t>
      </w:r>
      <w:r w:rsidR="00E2203E" w:rsidRPr="00E2203E">
        <w:rPr>
          <w:b/>
          <w:bCs/>
        </w:rPr>
        <w:t>thoughts</w:t>
      </w:r>
      <w:r w:rsidR="00E2203E">
        <w:t xml:space="preserve"> and </w:t>
      </w:r>
      <w:r w:rsidRPr="00860865">
        <w:t xml:space="preserve">emotions throughout the day. </w:t>
      </w:r>
      <w:r w:rsidR="00E2203E" w:rsidRPr="00860865">
        <w:t xml:space="preserve">Negative thoughts often accompany negative emotions. </w:t>
      </w:r>
    </w:p>
    <w:p w14:paraId="36E7BD09" w14:textId="2900DD0C" w:rsidR="00860865" w:rsidRPr="00860865" w:rsidRDefault="00860865" w:rsidP="00E2203E">
      <w:pPr>
        <w:pStyle w:val="ListParagraph"/>
        <w:numPr>
          <w:ilvl w:val="0"/>
          <w:numId w:val="2"/>
        </w:numPr>
      </w:pPr>
      <w:r w:rsidRPr="00E2203E">
        <w:rPr>
          <w:b/>
          <w:bCs/>
        </w:rPr>
        <w:t>Notice the setting</w:t>
      </w:r>
      <w:r w:rsidRPr="00860865">
        <w:t xml:space="preserve"> you are in, the people you may be interacting with, or the activity you are engaged in </w:t>
      </w:r>
      <w:r w:rsidRPr="00E2203E">
        <w:rPr>
          <w:b/>
          <w:bCs/>
        </w:rPr>
        <w:t>when emotions arise</w:t>
      </w:r>
      <w:r w:rsidRPr="00860865">
        <w:t>.</w:t>
      </w:r>
      <w:r w:rsidR="00E2203E">
        <w:t xml:space="preserve"> </w:t>
      </w:r>
      <w:r w:rsidRPr="00860865">
        <w:t xml:space="preserve">Think about any </w:t>
      </w:r>
      <w:r w:rsidRPr="00E2203E">
        <w:rPr>
          <w:b/>
          <w:bCs/>
        </w:rPr>
        <w:t>underlying thoughts</w:t>
      </w:r>
      <w:r w:rsidRPr="00860865">
        <w:t xml:space="preserve"> that may be related to the emotion. For instance, if you are feeling angry, is there some associated thought like: “</w:t>
      </w:r>
      <w:r w:rsidRPr="00E2203E">
        <w:rPr>
          <w:i/>
          <w:iCs/>
        </w:rPr>
        <w:t>he always talks down at me</w:t>
      </w:r>
      <w:r w:rsidRPr="00860865">
        <w:t>.”</w:t>
      </w:r>
      <w:r w:rsidR="00E2203E">
        <w:t xml:space="preserve"> </w:t>
      </w:r>
      <w:r w:rsidRPr="00860865">
        <w:t xml:space="preserve">Paying attention to emotional triggers can provide valuable clues about negative thoughts. </w:t>
      </w:r>
    </w:p>
    <w:p w14:paraId="52A38CCD" w14:textId="77777777" w:rsidR="00D62A8A" w:rsidRDefault="00D62A8A" w:rsidP="00860865">
      <w:pPr>
        <w:pStyle w:val="ListParagraph"/>
        <w:numPr>
          <w:ilvl w:val="0"/>
          <w:numId w:val="2"/>
        </w:numPr>
      </w:pPr>
      <w:r>
        <w:t xml:space="preserve">Use both what is happening in the moment as well as evaluating long-standing negative thoughts, such as what you have documented in your </w:t>
      </w:r>
      <w:r w:rsidRPr="00D62A8A">
        <w:rPr>
          <w:b/>
          <w:bCs/>
        </w:rPr>
        <w:t>cognitive distortion</w:t>
      </w:r>
      <w:r>
        <w:t xml:space="preserve"> checklist.</w:t>
      </w:r>
    </w:p>
    <w:p w14:paraId="40F9703E" w14:textId="65463D6A" w:rsidR="00860865" w:rsidRDefault="00860865" w:rsidP="00860865">
      <w:pPr>
        <w:pStyle w:val="ListParagraph"/>
        <w:numPr>
          <w:ilvl w:val="0"/>
          <w:numId w:val="2"/>
        </w:numPr>
      </w:pPr>
      <w:r w:rsidRPr="00860865">
        <w:t xml:space="preserve">By reviewing </w:t>
      </w:r>
      <w:r w:rsidR="00D62A8A">
        <w:t>long-standing distortions</w:t>
      </w:r>
      <w:r w:rsidRPr="00860865">
        <w:t xml:space="preserve">, you can </w:t>
      </w:r>
      <w:r w:rsidRPr="00140CBB">
        <w:rPr>
          <w:b/>
          <w:bCs/>
        </w:rPr>
        <w:t>recognize patterns</w:t>
      </w:r>
      <w:r w:rsidRPr="00860865">
        <w:t xml:space="preserve"> as they arise in your daily thought log. Just by recognizing them, you are already starting the process of loosening their hold. Once you have shed light on them, you can start to challenge them, and eventually reframe them.</w:t>
      </w:r>
    </w:p>
    <w:p w14:paraId="2E1C32DB" w14:textId="77777777" w:rsidR="00860865" w:rsidRDefault="00860865"/>
    <w:p w14:paraId="066B05FE" w14:textId="2D6754C0" w:rsidR="000F6300" w:rsidRPr="00756E50" w:rsidRDefault="000F6300" w:rsidP="00E2203E">
      <w:pPr>
        <w:pStyle w:val="Heading1"/>
        <w:rPr>
          <w:rFonts w:ascii="Raleway" w:hAnsi="Raleway"/>
        </w:rPr>
      </w:pPr>
      <w:r w:rsidRPr="00756E50">
        <w:rPr>
          <w:rFonts w:ascii="Raleway" w:hAnsi="Raleway"/>
        </w:rPr>
        <w:t>Question Accuracy and Find Contradictory Evidence</w:t>
      </w:r>
    </w:p>
    <w:p w14:paraId="4243468E" w14:textId="77777777" w:rsidR="000F6300" w:rsidRDefault="000F6300"/>
    <w:p w14:paraId="7025FA15" w14:textId="4CE68DEC" w:rsidR="000F6300" w:rsidRDefault="000F6300" w:rsidP="00D62A8A">
      <w:pPr>
        <w:pStyle w:val="ListParagraph"/>
        <w:numPr>
          <w:ilvl w:val="0"/>
          <w:numId w:val="3"/>
        </w:numPr>
      </w:pPr>
      <w:r>
        <w:t>Are there times in your past when the thought was not true?</w:t>
      </w:r>
    </w:p>
    <w:p w14:paraId="4BE299C5" w14:textId="1A2F5927" w:rsidR="000F6300" w:rsidRDefault="000F6300" w:rsidP="00D62A8A">
      <w:pPr>
        <w:pStyle w:val="ListParagraph"/>
        <w:numPr>
          <w:ilvl w:val="0"/>
          <w:numId w:val="3"/>
        </w:numPr>
      </w:pPr>
      <w:r>
        <w:t>Are there situations that contradict the negative thought?</w:t>
      </w:r>
    </w:p>
    <w:p w14:paraId="28C00657" w14:textId="4B8AA78F" w:rsidR="000F6300" w:rsidRDefault="000F6300" w:rsidP="00D62A8A">
      <w:pPr>
        <w:pStyle w:val="ListParagraph"/>
        <w:numPr>
          <w:ilvl w:val="0"/>
          <w:numId w:val="3"/>
        </w:numPr>
      </w:pPr>
      <w:r>
        <w:t>What evidence contradicts this thought?</w:t>
      </w:r>
    </w:p>
    <w:p w14:paraId="3C930685" w14:textId="7B6F298E" w:rsidR="000F6300" w:rsidRDefault="000F6300" w:rsidP="00D62A8A">
      <w:pPr>
        <w:pStyle w:val="ListParagraph"/>
        <w:numPr>
          <w:ilvl w:val="0"/>
          <w:numId w:val="3"/>
        </w:numPr>
      </w:pPr>
      <w:r>
        <w:t>Is there an alternative explanation</w:t>
      </w:r>
    </w:p>
    <w:p w14:paraId="57142B0E" w14:textId="77777777" w:rsidR="000F6300" w:rsidRDefault="000F6300"/>
    <w:p w14:paraId="7FBD271E" w14:textId="2BF41D0B" w:rsidR="000F6300" w:rsidRPr="00756E50" w:rsidRDefault="000F6300" w:rsidP="00E2203E">
      <w:pPr>
        <w:pStyle w:val="Heading1"/>
        <w:rPr>
          <w:rFonts w:ascii="Raleway" w:hAnsi="Raleway"/>
        </w:rPr>
      </w:pPr>
      <w:r w:rsidRPr="00756E50">
        <w:rPr>
          <w:rFonts w:ascii="Raleway" w:hAnsi="Raleway"/>
        </w:rPr>
        <w:t>Challenge</w:t>
      </w:r>
    </w:p>
    <w:p w14:paraId="74509791" w14:textId="52D3992D" w:rsidR="000F6300" w:rsidRDefault="000F6300">
      <w:r>
        <w:tab/>
      </w:r>
    </w:p>
    <w:p w14:paraId="0A7EFD89" w14:textId="41240D4A" w:rsidR="000F6300" w:rsidRDefault="000F6300" w:rsidP="00D62A8A">
      <w:pPr>
        <w:pStyle w:val="ListParagraph"/>
        <w:numPr>
          <w:ilvl w:val="0"/>
          <w:numId w:val="4"/>
        </w:numPr>
      </w:pPr>
      <w:r>
        <w:t>Ask rational challenging questions based on the contradictory evidence.</w:t>
      </w:r>
    </w:p>
    <w:p w14:paraId="2E3EBEE0" w14:textId="77777777" w:rsidR="00860865" w:rsidRPr="00860865" w:rsidRDefault="00860865" w:rsidP="00D62A8A">
      <w:pPr>
        <w:pStyle w:val="ListParagraph"/>
        <w:numPr>
          <w:ilvl w:val="0"/>
          <w:numId w:val="4"/>
        </w:numPr>
      </w:pPr>
      <w:r w:rsidRPr="00860865">
        <w:t xml:space="preserve">Is the negative thought </w:t>
      </w:r>
      <w:r w:rsidRPr="00D62A8A">
        <w:rPr>
          <w:b/>
          <w:bCs/>
        </w:rPr>
        <w:t>really true?</w:t>
      </w:r>
      <w:r w:rsidRPr="00860865">
        <w:t xml:space="preserve"> </w:t>
      </w:r>
    </w:p>
    <w:p w14:paraId="4B457972" w14:textId="42181FC2" w:rsidR="000F6300" w:rsidRDefault="00860865" w:rsidP="00D62A8A">
      <w:pPr>
        <w:pStyle w:val="ListParagraph"/>
        <w:numPr>
          <w:ilvl w:val="0"/>
          <w:numId w:val="4"/>
        </w:numPr>
      </w:pPr>
      <w:r w:rsidRPr="00860865">
        <w:t xml:space="preserve">Is the negative thought </w:t>
      </w:r>
      <w:r w:rsidRPr="00D62A8A">
        <w:rPr>
          <w:b/>
          <w:bCs/>
        </w:rPr>
        <w:t>always true?</w:t>
      </w:r>
    </w:p>
    <w:p w14:paraId="5CA239C3" w14:textId="77777777" w:rsidR="00860865" w:rsidRDefault="00860865"/>
    <w:p w14:paraId="0F4BFA91" w14:textId="2FE0C2E9" w:rsidR="000F6300" w:rsidRPr="00756E50" w:rsidRDefault="000F6300" w:rsidP="00E2203E">
      <w:pPr>
        <w:pStyle w:val="Heading1"/>
        <w:rPr>
          <w:rFonts w:ascii="Raleway" w:hAnsi="Raleway"/>
        </w:rPr>
      </w:pPr>
      <w:r w:rsidRPr="00756E50">
        <w:rPr>
          <w:rFonts w:ascii="Raleway" w:hAnsi="Raleway"/>
        </w:rPr>
        <w:t>Reframe</w:t>
      </w:r>
    </w:p>
    <w:p w14:paraId="7384B7EE" w14:textId="3C3232D0" w:rsidR="00860865" w:rsidRPr="00860865" w:rsidRDefault="00860865" w:rsidP="00D62A8A">
      <w:pPr>
        <w:pStyle w:val="ListParagraph"/>
        <w:numPr>
          <w:ilvl w:val="0"/>
          <w:numId w:val="5"/>
        </w:numPr>
      </w:pPr>
      <w:r w:rsidRPr="00860865">
        <w:t xml:space="preserve">In this step, you develop a </w:t>
      </w:r>
      <w:r w:rsidRPr="00D62A8A">
        <w:rPr>
          <w:b/>
          <w:bCs/>
        </w:rPr>
        <w:t>list of positive counter-thoughts</w:t>
      </w:r>
      <w:r w:rsidRPr="00860865">
        <w:t>, that challenge and replace the negativity.</w:t>
      </w:r>
    </w:p>
    <w:p w14:paraId="69FD57EB" w14:textId="77777777" w:rsidR="00860865" w:rsidRPr="00860865" w:rsidRDefault="00860865" w:rsidP="00D62A8A">
      <w:pPr>
        <w:pStyle w:val="ListParagraph"/>
        <w:numPr>
          <w:ilvl w:val="0"/>
          <w:numId w:val="5"/>
        </w:numPr>
      </w:pPr>
      <w:r w:rsidRPr="00860865">
        <w:t xml:space="preserve">You can also use </w:t>
      </w:r>
      <w:r w:rsidRPr="00D62A8A">
        <w:rPr>
          <w:b/>
          <w:bCs/>
        </w:rPr>
        <w:t>positive affirmations</w:t>
      </w:r>
      <w:r w:rsidRPr="00860865">
        <w:t xml:space="preserve"> and </w:t>
      </w:r>
      <w:r w:rsidRPr="00D62A8A">
        <w:rPr>
          <w:b/>
          <w:bCs/>
        </w:rPr>
        <w:t>compassionate statements</w:t>
      </w:r>
      <w:r w:rsidRPr="00860865">
        <w:t xml:space="preserve">. </w:t>
      </w:r>
    </w:p>
    <w:p w14:paraId="4089191F" w14:textId="4DA1C6D3" w:rsidR="00860865" w:rsidRDefault="00860865" w:rsidP="00D62A8A">
      <w:pPr>
        <w:pStyle w:val="ListParagraph"/>
        <w:numPr>
          <w:ilvl w:val="0"/>
          <w:numId w:val="5"/>
        </w:numPr>
      </w:pPr>
      <w:r w:rsidRPr="00860865">
        <w:t>Repeat these positive thoughts regularly to reinforce the new thinking pattern.</w:t>
      </w:r>
      <w:r w:rsidR="000F6300">
        <w:tab/>
      </w:r>
    </w:p>
    <w:p w14:paraId="753081D6" w14:textId="635D7E61" w:rsidR="00B50CF9" w:rsidRDefault="00D62A8A" w:rsidP="00D62A8A">
      <w:pPr>
        <w:pStyle w:val="ListParagraph"/>
        <w:numPr>
          <w:ilvl w:val="0"/>
          <w:numId w:val="5"/>
        </w:numPr>
      </w:pPr>
      <w:r>
        <w:t>When composing a compassionate statement, think about what a very close and caring friend would say to a person having this negative thought. You can use your imagination to cultivate this compassionate voice inside.</w:t>
      </w:r>
    </w:p>
    <w:p w14:paraId="6FDB14CF" w14:textId="77777777" w:rsidR="00775424" w:rsidRDefault="00775424" w:rsidP="00077ABA"/>
    <w:p w14:paraId="7B185A34" w14:textId="704987CE" w:rsidR="00775424" w:rsidRDefault="00775424">
      <w:r>
        <w:br w:type="page"/>
      </w:r>
    </w:p>
    <w:p w14:paraId="4FEBE10C" w14:textId="3C932A82" w:rsidR="00775424" w:rsidRDefault="006657F8" w:rsidP="006657F8">
      <w:pPr>
        <w:pStyle w:val="Heading1"/>
        <w:rPr>
          <w:rFonts w:ascii="Raleway" w:hAnsi="Raleway"/>
        </w:rPr>
      </w:pPr>
      <w:r w:rsidRPr="00756E50">
        <w:rPr>
          <w:rFonts w:ascii="Raleway" w:hAnsi="Raleway"/>
        </w:rPr>
        <w:lastRenderedPageBreak/>
        <w:t>Positive Restructuring Thought Journal</w:t>
      </w:r>
    </w:p>
    <w:p w14:paraId="682DDDE9" w14:textId="77777777" w:rsidR="00756E50" w:rsidRPr="00756E50" w:rsidRDefault="00756E50" w:rsidP="00756E50"/>
    <w:tbl>
      <w:tblPr>
        <w:tblStyle w:val="GridTable1Light-Accent1"/>
        <w:tblW w:w="0" w:type="auto"/>
        <w:tblLook w:val="04A0" w:firstRow="1" w:lastRow="0" w:firstColumn="1" w:lastColumn="0" w:noHBand="0" w:noVBand="1"/>
      </w:tblPr>
      <w:tblGrid>
        <w:gridCol w:w="1598"/>
        <w:gridCol w:w="1599"/>
        <w:gridCol w:w="1599"/>
        <w:gridCol w:w="1599"/>
        <w:gridCol w:w="1599"/>
        <w:gridCol w:w="1599"/>
        <w:gridCol w:w="1599"/>
        <w:gridCol w:w="1599"/>
        <w:gridCol w:w="1599"/>
      </w:tblGrid>
      <w:tr w:rsidR="003F6F90" w:rsidRPr="003F6F90" w14:paraId="26E717FB" w14:textId="77777777" w:rsidTr="003F6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17E05EFB" w14:textId="29DC59A4" w:rsidR="006657F8" w:rsidRPr="003F6F90" w:rsidRDefault="006657F8" w:rsidP="006657F8">
            <w:pPr>
              <w:rPr>
                <w:sz w:val="20"/>
                <w:szCs w:val="20"/>
              </w:rPr>
            </w:pPr>
            <w:r w:rsidRPr="003F6F90">
              <w:rPr>
                <w:sz w:val="20"/>
                <w:szCs w:val="20"/>
              </w:rPr>
              <w:t>Thought</w:t>
            </w:r>
          </w:p>
        </w:tc>
        <w:tc>
          <w:tcPr>
            <w:tcW w:w="1599" w:type="dxa"/>
          </w:tcPr>
          <w:p w14:paraId="15A88858" w14:textId="5BA88002" w:rsidR="006657F8" w:rsidRPr="003F6F90" w:rsidRDefault="006657F8" w:rsidP="006657F8">
            <w:pPr>
              <w:cnfStyle w:val="100000000000" w:firstRow="1" w:lastRow="0" w:firstColumn="0" w:lastColumn="0" w:oddVBand="0" w:evenVBand="0" w:oddHBand="0" w:evenHBand="0" w:firstRowFirstColumn="0" w:firstRowLastColumn="0" w:lastRowFirstColumn="0" w:lastRowLastColumn="0"/>
              <w:rPr>
                <w:sz w:val="20"/>
                <w:szCs w:val="20"/>
              </w:rPr>
            </w:pPr>
            <w:r w:rsidRPr="003F6F90">
              <w:rPr>
                <w:sz w:val="20"/>
                <w:szCs w:val="20"/>
              </w:rPr>
              <w:t>Setting</w:t>
            </w:r>
          </w:p>
        </w:tc>
        <w:tc>
          <w:tcPr>
            <w:tcW w:w="1599" w:type="dxa"/>
          </w:tcPr>
          <w:p w14:paraId="7D83648B" w14:textId="68E321F6" w:rsidR="006657F8" w:rsidRPr="003F6F90" w:rsidRDefault="006657F8" w:rsidP="006657F8">
            <w:pPr>
              <w:cnfStyle w:val="100000000000" w:firstRow="1" w:lastRow="0" w:firstColumn="0" w:lastColumn="0" w:oddVBand="0" w:evenVBand="0" w:oddHBand="0" w:evenHBand="0" w:firstRowFirstColumn="0" w:firstRowLastColumn="0" w:lastRowFirstColumn="0" w:lastRowLastColumn="0"/>
              <w:rPr>
                <w:sz w:val="20"/>
                <w:szCs w:val="20"/>
              </w:rPr>
            </w:pPr>
            <w:r w:rsidRPr="003F6F90">
              <w:rPr>
                <w:sz w:val="20"/>
                <w:szCs w:val="20"/>
              </w:rPr>
              <w:t>Emotion</w:t>
            </w:r>
          </w:p>
        </w:tc>
        <w:tc>
          <w:tcPr>
            <w:tcW w:w="1599" w:type="dxa"/>
          </w:tcPr>
          <w:p w14:paraId="34B51AC3" w14:textId="38B7BD90" w:rsidR="006657F8" w:rsidRPr="003F6F90" w:rsidRDefault="006657F8" w:rsidP="006657F8">
            <w:pPr>
              <w:cnfStyle w:val="100000000000" w:firstRow="1" w:lastRow="0" w:firstColumn="0" w:lastColumn="0" w:oddVBand="0" w:evenVBand="0" w:oddHBand="0" w:evenHBand="0" w:firstRowFirstColumn="0" w:firstRowLastColumn="0" w:lastRowFirstColumn="0" w:lastRowLastColumn="0"/>
              <w:rPr>
                <w:sz w:val="20"/>
                <w:szCs w:val="20"/>
              </w:rPr>
            </w:pPr>
            <w:r w:rsidRPr="003F6F90">
              <w:rPr>
                <w:sz w:val="20"/>
                <w:szCs w:val="20"/>
              </w:rPr>
              <w:t xml:space="preserve">Time </w:t>
            </w:r>
            <w:r w:rsidR="003F6F90" w:rsidRPr="003F6F90">
              <w:rPr>
                <w:sz w:val="20"/>
                <w:szCs w:val="20"/>
              </w:rPr>
              <w:t>w</w:t>
            </w:r>
            <w:r w:rsidRPr="003F6F90">
              <w:rPr>
                <w:sz w:val="20"/>
                <w:szCs w:val="20"/>
              </w:rPr>
              <w:t xml:space="preserve">hen </w:t>
            </w:r>
            <w:r w:rsidR="003F6F90" w:rsidRPr="003F6F90">
              <w:rPr>
                <w:sz w:val="20"/>
                <w:szCs w:val="20"/>
              </w:rPr>
              <w:t>t</w:t>
            </w:r>
            <w:r w:rsidRPr="003F6F90">
              <w:rPr>
                <w:sz w:val="20"/>
                <w:szCs w:val="20"/>
              </w:rPr>
              <w:t>hought was not true</w:t>
            </w:r>
          </w:p>
        </w:tc>
        <w:tc>
          <w:tcPr>
            <w:tcW w:w="1599" w:type="dxa"/>
          </w:tcPr>
          <w:p w14:paraId="22D084D5" w14:textId="4F34D765" w:rsidR="006657F8" w:rsidRPr="003F6F90" w:rsidRDefault="003F6F90" w:rsidP="006657F8">
            <w:pPr>
              <w:cnfStyle w:val="100000000000" w:firstRow="1" w:lastRow="0" w:firstColumn="0" w:lastColumn="0" w:oddVBand="0" w:evenVBand="0" w:oddHBand="0" w:evenHBand="0" w:firstRowFirstColumn="0" w:firstRowLastColumn="0" w:lastRowFirstColumn="0" w:lastRowLastColumn="0"/>
              <w:rPr>
                <w:sz w:val="20"/>
                <w:szCs w:val="20"/>
              </w:rPr>
            </w:pPr>
            <w:r w:rsidRPr="003F6F90">
              <w:rPr>
                <w:sz w:val="20"/>
                <w:szCs w:val="20"/>
              </w:rPr>
              <w:t xml:space="preserve">Alternative </w:t>
            </w:r>
            <w:r>
              <w:rPr>
                <w:sz w:val="20"/>
                <w:szCs w:val="20"/>
              </w:rPr>
              <w:t xml:space="preserve">or contradictory </w:t>
            </w:r>
            <w:r w:rsidRPr="003F6F90">
              <w:rPr>
                <w:sz w:val="20"/>
                <w:szCs w:val="20"/>
              </w:rPr>
              <w:t>explanation</w:t>
            </w:r>
          </w:p>
        </w:tc>
        <w:tc>
          <w:tcPr>
            <w:tcW w:w="1599" w:type="dxa"/>
          </w:tcPr>
          <w:p w14:paraId="348498A0" w14:textId="3BA40187" w:rsidR="006657F8" w:rsidRPr="003F6F90" w:rsidRDefault="003F6F90" w:rsidP="006657F8">
            <w:pPr>
              <w:cnfStyle w:val="100000000000" w:firstRow="1" w:lastRow="0" w:firstColumn="0" w:lastColumn="0" w:oddVBand="0" w:evenVBand="0" w:oddHBand="0" w:evenHBand="0" w:firstRowFirstColumn="0" w:firstRowLastColumn="0" w:lastRowFirstColumn="0" w:lastRowLastColumn="0"/>
              <w:rPr>
                <w:sz w:val="20"/>
                <w:szCs w:val="20"/>
              </w:rPr>
            </w:pPr>
            <w:r w:rsidRPr="003F6F90">
              <w:rPr>
                <w:sz w:val="20"/>
                <w:szCs w:val="20"/>
              </w:rPr>
              <w:t>Is the thought really true?</w:t>
            </w:r>
          </w:p>
        </w:tc>
        <w:tc>
          <w:tcPr>
            <w:tcW w:w="1599" w:type="dxa"/>
          </w:tcPr>
          <w:p w14:paraId="5DE00345" w14:textId="3D286761" w:rsidR="006657F8" w:rsidRPr="003F6F90" w:rsidRDefault="003F6F90" w:rsidP="006657F8">
            <w:pPr>
              <w:cnfStyle w:val="100000000000" w:firstRow="1" w:lastRow="0" w:firstColumn="0" w:lastColumn="0" w:oddVBand="0" w:evenVBand="0" w:oddHBand="0" w:evenHBand="0" w:firstRowFirstColumn="0" w:firstRowLastColumn="0" w:lastRowFirstColumn="0" w:lastRowLastColumn="0"/>
              <w:rPr>
                <w:sz w:val="20"/>
                <w:szCs w:val="20"/>
              </w:rPr>
            </w:pPr>
            <w:r w:rsidRPr="003F6F90">
              <w:rPr>
                <w:sz w:val="20"/>
                <w:szCs w:val="20"/>
              </w:rPr>
              <w:t>Is the thought always true?</w:t>
            </w:r>
          </w:p>
        </w:tc>
        <w:tc>
          <w:tcPr>
            <w:tcW w:w="1599" w:type="dxa"/>
          </w:tcPr>
          <w:p w14:paraId="75EA6367" w14:textId="2B080ACE" w:rsidR="006657F8" w:rsidRPr="003F6F90" w:rsidRDefault="003F6F90" w:rsidP="006657F8">
            <w:pPr>
              <w:cnfStyle w:val="100000000000" w:firstRow="1" w:lastRow="0" w:firstColumn="0" w:lastColumn="0" w:oddVBand="0" w:evenVBand="0" w:oddHBand="0" w:evenHBand="0" w:firstRowFirstColumn="0" w:firstRowLastColumn="0" w:lastRowFirstColumn="0" w:lastRowLastColumn="0"/>
              <w:rPr>
                <w:sz w:val="20"/>
                <w:szCs w:val="20"/>
              </w:rPr>
            </w:pPr>
            <w:r w:rsidRPr="003F6F90">
              <w:rPr>
                <w:sz w:val="20"/>
                <w:szCs w:val="20"/>
              </w:rPr>
              <w:t>Positive counter-thought</w:t>
            </w:r>
          </w:p>
        </w:tc>
        <w:tc>
          <w:tcPr>
            <w:tcW w:w="1599" w:type="dxa"/>
          </w:tcPr>
          <w:p w14:paraId="3BF4517E" w14:textId="339B7944" w:rsidR="006657F8" w:rsidRPr="003F6F90" w:rsidRDefault="003F6F90" w:rsidP="006657F8">
            <w:pPr>
              <w:cnfStyle w:val="100000000000" w:firstRow="1" w:lastRow="0" w:firstColumn="0" w:lastColumn="0" w:oddVBand="0" w:evenVBand="0" w:oddHBand="0" w:evenHBand="0" w:firstRowFirstColumn="0" w:firstRowLastColumn="0" w:lastRowFirstColumn="0" w:lastRowLastColumn="0"/>
              <w:rPr>
                <w:sz w:val="20"/>
                <w:szCs w:val="20"/>
              </w:rPr>
            </w:pPr>
            <w:r w:rsidRPr="003F6F90">
              <w:rPr>
                <w:sz w:val="20"/>
                <w:szCs w:val="20"/>
              </w:rPr>
              <w:t>Compassionate statement</w:t>
            </w:r>
          </w:p>
        </w:tc>
      </w:tr>
      <w:tr w:rsidR="003F6F90" w:rsidRPr="003F6F90" w14:paraId="16B0CADF"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0A8FBD6C" w14:textId="7E0FDA4A" w:rsidR="006657F8" w:rsidRPr="003F6F90" w:rsidRDefault="003F6F90" w:rsidP="006657F8">
            <w:pPr>
              <w:rPr>
                <w:b w:val="0"/>
                <w:bCs w:val="0"/>
                <w:color w:val="767171" w:themeColor="background2" w:themeShade="80"/>
                <w:sz w:val="16"/>
                <w:szCs w:val="16"/>
              </w:rPr>
            </w:pPr>
            <w:r w:rsidRPr="003F6F90">
              <w:rPr>
                <w:b w:val="0"/>
                <w:bCs w:val="0"/>
                <w:color w:val="767171" w:themeColor="background2" w:themeShade="80"/>
                <w:sz w:val="16"/>
                <w:szCs w:val="16"/>
              </w:rPr>
              <w:t>Use a thought as it is happening or evaluate a long-standing thought</w:t>
            </w:r>
            <w:r>
              <w:rPr>
                <w:b w:val="0"/>
                <w:bCs w:val="0"/>
                <w:color w:val="767171" w:themeColor="background2" w:themeShade="80"/>
                <w:sz w:val="16"/>
                <w:szCs w:val="16"/>
              </w:rPr>
              <w:t>.</w:t>
            </w:r>
          </w:p>
        </w:tc>
        <w:tc>
          <w:tcPr>
            <w:tcW w:w="1599" w:type="dxa"/>
          </w:tcPr>
          <w:p w14:paraId="4762856A" w14:textId="45F8B098" w:rsidR="006657F8" w:rsidRPr="003F6F90" w:rsidRDefault="003F6F90" w:rsidP="006657F8">
            <w:pPr>
              <w:cnfStyle w:val="000000000000" w:firstRow="0" w:lastRow="0" w:firstColumn="0" w:lastColumn="0" w:oddVBand="0" w:evenVBand="0" w:oddHBand="0" w:evenHBand="0" w:firstRowFirstColumn="0" w:firstRowLastColumn="0" w:lastRowFirstColumn="0" w:lastRowLastColumn="0"/>
              <w:rPr>
                <w:color w:val="767171" w:themeColor="background2" w:themeShade="80"/>
                <w:sz w:val="16"/>
                <w:szCs w:val="16"/>
              </w:rPr>
            </w:pPr>
            <w:r w:rsidRPr="003F6F90">
              <w:rPr>
                <w:color w:val="767171" w:themeColor="background2" w:themeShade="80"/>
                <w:sz w:val="16"/>
                <w:szCs w:val="16"/>
              </w:rPr>
              <w:t>Is there a typical setting associated?</w:t>
            </w:r>
          </w:p>
        </w:tc>
        <w:tc>
          <w:tcPr>
            <w:tcW w:w="1599" w:type="dxa"/>
          </w:tcPr>
          <w:p w14:paraId="29A521A7" w14:textId="461D44B2" w:rsidR="006657F8" w:rsidRPr="003F6F90" w:rsidRDefault="003F6F90" w:rsidP="006657F8">
            <w:pPr>
              <w:cnfStyle w:val="000000000000" w:firstRow="0" w:lastRow="0" w:firstColumn="0" w:lastColumn="0" w:oddVBand="0" w:evenVBand="0" w:oddHBand="0" w:evenHBand="0" w:firstRowFirstColumn="0" w:firstRowLastColumn="0" w:lastRowFirstColumn="0" w:lastRowLastColumn="0"/>
              <w:rPr>
                <w:color w:val="767171" w:themeColor="background2" w:themeShade="80"/>
                <w:sz w:val="16"/>
                <w:szCs w:val="16"/>
              </w:rPr>
            </w:pPr>
            <w:r w:rsidRPr="003F6F90">
              <w:rPr>
                <w:color w:val="767171" w:themeColor="background2" w:themeShade="80"/>
                <w:sz w:val="16"/>
                <w:szCs w:val="16"/>
              </w:rPr>
              <w:t>Is there an associated negative emotion (e.g., anger?)</w:t>
            </w:r>
          </w:p>
        </w:tc>
        <w:tc>
          <w:tcPr>
            <w:tcW w:w="1599" w:type="dxa"/>
          </w:tcPr>
          <w:p w14:paraId="3F08DDF5" w14:textId="6BE1413F" w:rsidR="006657F8" w:rsidRPr="003F6F90" w:rsidRDefault="003F6F90" w:rsidP="006657F8">
            <w:pPr>
              <w:cnfStyle w:val="000000000000" w:firstRow="0" w:lastRow="0" w:firstColumn="0" w:lastColumn="0" w:oddVBand="0" w:evenVBand="0" w:oddHBand="0" w:evenHBand="0" w:firstRowFirstColumn="0" w:firstRowLastColumn="0" w:lastRowFirstColumn="0" w:lastRowLastColumn="0"/>
              <w:rPr>
                <w:color w:val="767171" w:themeColor="background2" w:themeShade="80"/>
                <w:sz w:val="16"/>
                <w:szCs w:val="16"/>
              </w:rPr>
            </w:pPr>
            <w:r w:rsidRPr="003F6F90">
              <w:rPr>
                <w:color w:val="767171" w:themeColor="background2" w:themeShade="80"/>
                <w:sz w:val="16"/>
                <w:szCs w:val="16"/>
              </w:rPr>
              <w:t>Think of a time when this thought was not true.</w:t>
            </w:r>
          </w:p>
        </w:tc>
        <w:tc>
          <w:tcPr>
            <w:tcW w:w="1599" w:type="dxa"/>
          </w:tcPr>
          <w:p w14:paraId="5237D51F" w14:textId="51DC103D" w:rsidR="006657F8" w:rsidRPr="003F6F90" w:rsidRDefault="003F6F90" w:rsidP="006657F8">
            <w:pPr>
              <w:cnfStyle w:val="000000000000" w:firstRow="0" w:lastRow="0" w:firstColumn="0" w:lastColumn="0" w:oddVBand="0" w:evenVBand="0" w:oddHBand="0" w:evenHBand="0" w:firstRowFirstColumn="0" w:firstRowLastColumn="0" w:lastRowFirstColumn="0" w:lastRowLastColumn="0"/>
              <w:rPr>
                <w:color w:val="767171" w:themeColor="background2" w:themeShade="80"/>
                <w:sz w:val="16"/>
                <w:szCs w:val="16"/>
              </w:rPr>
            </w:pPr>
            <w:r w:rsidRPr="003F6F90">
              <w:rPr>
                <w:color w:val="767171" w:themeColor="background2" w:themeShade="80"/>
                <w:sz w:val="16"/>
                <w:szCs w:val="16"/>
              </w:rPr>
              <w:t>Is there an alternative or contradictory explanation?</w:t>
            </w:r>
          </w:p>
        </w:tc>
        <w:tc>
          <w:tcPr>
            <w:tcW w:w="1599" w:type="dxa"/>
          </w:tcPr>
          <w:p w14:paraId="42F7ED4A" w14:textId="0B5ACBBE" w:rsidR="006657F8" w:rsidRPr="003F6F90" w:rsidRDefault="003F6F90" w:rsidP="006657F8">
            <w:pPr>
              <w:cnfStyle w:val="000000000000" w:firstRow="0" w:lastRow="0" w:firstColumn="0" w:lastColumn="0" w:oddVBand="0" w:evenVBand="0" w:oddHBand="0" w:evenHBand="0" w:firstRowFirstColumn="0" w:firstRowLastColumn="0" w:lastRowFirstColumn="0" w:lastRowLastColumn="0"/>
              <w:rPr>
                <w:color w:val="767171" w:themeColor="background2" w:themeShade="80"/>
                <w:sz w:val="16"/>
                <w:szCs w:val="16"/>
              </w:rPr>
            </w:pPr>
            <w:r w:rsidRPr="003F6F90">
              <w:rPr>
                <w:color w:val="767171" w:themeColor="background2" w:themeShade="80"/>
                <w:sz w:val="16"/>
                <w:szCs w:val="16"/>
              </w:rPr>
              <w:t>Based on the last two columns, can you rationally say this thought is true?</w:t>
            </w:r>
          </w:p>
        </w:tc>
        <w:tc>
          <w:tcPr>
            <w:tcW w:w="1599" w:type="dxa"/>
          </w:tcPr>
          <w:p w14:paraId="3C57005B" w14:textId="4737B4B9" w:rsidR="006657F8" w:rsidRPr="003F6F90" w:rsidRDefault="003F6F90" w:rsidP="006657F8">
            <w:pPr>
              <w:cnfStyle w:val="000000000000" w:firstRow="0" w:lastRow="0" w:firstColumn="0" w:lastColumn="0" w:oddVBand="0" w:evenVBand="0" w:oddHBand="0" w:evenHBand="0" w:firstRowFirstColumn="0" w:firstRowLastColumn="0" w:lastRowFirstColumn="0" w:lastRowLastColumn="0"/>
              <w:rPr>
                <w:color w:val="767171" w:themeColor="background2" w:themeShade="80"/>
                <w:sz w:val="16"/>
                <w:szCs w:val="16"/>
              </w:rPr>
            </w:pPr>
            <w:r w:rsidRPr="003F6F90">
              <w:rPr>
                <w:color w:val="767171" w:themeColor="background2" w:themeShade="80"/>
                <w:sz w:val="16"/>
                <w:szCs w:val="16"/>
              </w:rPr>
              <w:t>Is the thought always true, or are there times when it has not been so?</w:t>
            </w:r>
          </w:p>
        </w:tc>
        <w:tc>
          <w:tcPr>
            <w:tcW w:w="1599" w:type="dxa"/>
          </w:tcPr>
          <w:p w14:paraId="70B5800B" w14:textId="3BBE94A1" w:rsidR="006657F8" w:rsidRPr="003F6F90" w:rsidRDefault="003F6F90" w:rsidP="006657F8">
            <w:pPr>
              <w:cnfStyle w:val="000000000000" w:firstRow="0" w:lastRow="0" w:firstColumn="0" w:lastColumn="0" w:oddVBand="0" w:evenVBand="0" w:oddHBand="0" w:evenHBand="0" w:firstRowFirstColumn="0" w:firstRowLastColumn="0" w:lastRowFirstColumn="0" w:lastRowLastColumn="0"/>
              <w:rPr>
                <w:color w:val="767171" w:themeColor="background2" w:themeShade="80"/>
                <w:sz w:val="16"/>
                <w:szCs w:val="16"/>
              </w:rPr>
            </w:pPr>
            <w:r w:rsidRPr="003F6F90">
              <w:rPr>
                <w:color w:val="767171" w:themeColor="background2" w:themeShade="80"/>
                <w:sz w:val="16"/>
                <w:szCs w:val="16"/>
              </w:rPr>
              <w:t>Write down a positive counter thought.</w:t>
            </w:r>
          </w:p>
        </w:tc>
        <w:tc>
          <w:tcPr>
            <w:tcW w:w="1599" w:type="dxa"/>
          </w:tcPr>
          <w:p w14:paraId="7DFE0FCB" w14:textId="3A8105C2" w:rsidR="006657F8" w:rsidRPr="003F6F90" w:rsidRDefault="003F6F90" w:rsidP="006657F8">
            <w:pPr>
              <w:cnfStyle w:val="000000000000" w:firstRow="0" w:lastRow="0" w:firstColumn="0" w:lastColumn="0" w:oddVBand="0" w:evenVBand="0" w:oddHBand="0" w:evenHBand="0" w:firstRowFirstColumn="0" w:firstRowLastColumn="0" w:lastRowFirstColumn="0" w:lastRowLastColumn="0"/>
              <w:rPr>
                <w:color w:val="767171" w:themeColor="background2" w:themeShade="80"/>
                <w:sz w:val="16"/>
                <w:szCs w:val="16"/>
              </w:rPr>
            </w:pPr>
            <w:r w:rsidRPr="003F6F90">
              <w:rPr>
                <w:color w:val="767171" w:themeColor="background2" w:themeShade="80"/>
                <w:sz w:val="16"/>
                <w:szCs w:val="16"/>
              </w:rPr>
              <w:t>What would a close, caring friend say in response to this negative thought?</w:t>
            </w:r>
          </w:p>
        </w:tc>
      </w:tr>
      <w:tr w:rsidR="003F6F90" w:rsidRPr="003F6F90" w14:paraId="32B63296"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176384B0" w14:textId="2BE4A5D3" w:rsidR="006657F8" w:rsidRPr="003F6F90" w:rsidRDefault="006657F8" w:rsidP="006657F8">
            <w:pPr>
              <w:rPr>
                <w:b w:val="0"/>
                <w:bCs w:val="0"/>
                <w:sz w:val="16"/>
                <w:szCs w:val="16"/>
              </w:rPr>
            </w:pPr>
          </w:p>
        </w:tc>
        <w:tc>
          <w:tcPr>
            <w:tcW w:w="1599" w:type="dxa"/>
          </w:tcPr>
          <w:p w14:paraId="5FE605D7"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67AE1E6"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0338F167"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3A919C6A"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7F2A577D"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66B441C"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C2096A7"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79404C25"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r>
      <w:tr w:rsidR="003F6F90" w:rsidRPr="003F6F90" w14:paraId="0D17BBF6"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12BF63CF" w14:textId="77777777" w:rsidR="006657F8" w:rsidRPr="003F6F90" w:rsidRDefault="006657F8" w:rsidP="006657F8">
            <w:pPr>
              <w:rPr>
                <w:b w:val="0"/>
                <w:bCs w:val="0"/>
                <w:sz w:val="16"/>
                <w:szCs w:val="16"/>
              </w:rPr>
            </w:pPr>
          </w:p>
        </w:tc>
        <w:tc>
          <w:tcPr>
            <w:tcW w:w="1599" w:type="dxa"/>
          </w:tcPr>
          <w:p w14:paraId="5364C255"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B801151"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B25337B"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3D34D478"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EC7D0D1"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2A2B7DE"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7774A699"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1282B73"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r>
      <w:tr w:rsidR="003F6F90" w:rsidRPr="003F6F90" w14:paraId="7092BC85"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62929665" w14:textId="77777777" w:rsidR="006657F8" w:rsidRPr="003F6F90" w:rsidRDefault="006657F8" w:rsidP="006657F8">
            <w:pPr>
              <w:rPr>
                <w:b w:val="0"/>
                <w:bCs w:val="0"/>
                <w:sz w:val="16"/>
                <w:szCs w:val="16"/>
              </w:rPr>
            </w:pPr>
          </w:p>
        </w:tc>
        <w:tc>
          <w:tcPr>
            <w:tcW w:w="1599" w:type="dxa"/>
          </w:tcPr>
          <w:p w14:paraId="2CA08C37"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62FE68F"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6ACC7DB"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7D7BD01B"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1EB9AD1"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69EF2E9"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6AD983D9"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35A4064E" w14:textId="77777777" w:rsidR="006657F8" w:rsidRPr="003F6F90" w:rsidRDefault="006657F8" w:rsidP="006657F8">
            <w:pPr>
              <w:cnfStyle w:val="000000000000" w:firstRow="0" w:lastRow="0" w:firstColumn="0" w:lastColumn="0" w:oddVBand="0" w:evenVBand="0" w:oddHBand="0" w:evenHBand="0" w:firstRowFirstColumn="0" w:firstRowLastColumn="0" w:lastRowFirstColumn="0" w:lastRowLastColumn="0"/>
              <w:rPr>
                <w:sz w:val="16"/>
                <w:szCs w:val="16"/>
              </w:rPr>
            </w:pPr>
          </w:p>
        </w:tc>
      </w:tr>
      <w:tr w:rsidR="003F6F90" w:rsidRPr="003F6F90" w14:paraId="5E6EE61B"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04ABEBB1" w14:textId="77777777" w:rsidR="003F6F90" w:rsidRPr="003F6F90" w:rsidRDefault="003F6F90" w:rsidP="006657F8">
            <w:pPr>
              <w:rPr>
                <w:sz w:val="16"/>
                <w:szCs w:val="16"/>
              </w:rPr>
            </w:pPr>
          </w:p>
        </w:tc>
        <w:tc>
          <w:tcPr>
            <w:tcW w:w="1599" w:type="dxa"/>
          </w:tcPr>
          <w:p w14:paraId="527D9DCC"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381B734D"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02322CC"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EFAAD13"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61CE77E2"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8DA0BF7"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7009EE06"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7FD6094"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r>
      <w:tr w:rsidR="003F6F90" w:rsidRPr="003F6F90" w14:paraId="5878E622"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1EFD764A" w14:textId="77777777" w:rsidR="003F6F90" w:rsidRPr="003F6F90" w:rsidRDefault="003F6F90" w:rsidP="006657F8">
            <w:pPr>
              <w:rPr>
                <w:sz w:val="16"/>
                <w:szCs w:val="16"/>
              </w:rPr>
            </w:pPr>
          </w:p>
        </w:tc>
        <w:tc>
          <w:tcPr>
            <w:tcW w:w="1599" w:type="dxa"/>
          </w:tcPr>
          <w:p w14:paraId="7CAFC368"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7DE85FE8"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6B437E6"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AD14CB1"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A780FD9"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B04C0BC"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6062E262"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C93ADA1"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r>
      <w:tr w:rsidR="003F6F90" w:rsidRPr="003F6F90" w14:paraId="7F11E6DA"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57A5B800" w14:textId="77777777" w:rsidR="003F6F90" w:rsidRPr="003F6F90" w:rsidRDefault="003F6F90" w:rsidP="006657F8">
            <w:pPr>
              <w:rPr>
                <w:sz w:val="16"/>
                <w:szCs w:val="16"/>
              </w:rPr>
            </w:pPr>
          </w:p>
        </w:tc>
        <w:tc>
          <w:tcPr>
            <w:tcW w:w="1599" w:type="dxa"/>
          </w:tcPr>
          <w:p w14:paraId="0B90BF1B"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B001FE3"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ED42054"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0AE920B1"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C97E88A"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AC0BF7C"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F7EF195"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3406AC6F"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r>
      <w:tr w:rsidR="003F6F90" w:rsidRPr="003F6F90" w14:paraId="312D9D9A"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6C99345D" w14:textId="77777777" w:rsidR="003F6F90" w:rsidRPr="003F6F90" w:rsidRDefault="003F6F90" w:rsidP="006657F8">
            <w:pPr>
              <w:rPr>
                <w:sz w:val="16"/>
                <w:szCs w:val="16"/>
              </w:rPr>
            </w:pPr>
          </w:p>
        </w:tc>
        <w:tc>
          <w:tcPr>
            <w:tcW w:w="1599" w:type="dxa"/>
          </w:tcPr>
          <w:p w14:paraId="4C7AC168"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C5A82BB"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7561281"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C10BF26"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981D7F1"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54608CD"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3ACC688E"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ED3DF62"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r>
      <w:tr w:rsidR="003F6F90" w:rsidRPr="003F6F90" w14:paraId="195208AD"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7FA7C696" w14:textId="77777777" w:rsidR="003F6F90" w:rsidRPr="003F6F90" w:rsidRDefault="003F6F90" w:rsidP="006657F8">
            <w:pPr>
              <w:rPr>
                <w:sz w:val="16"/>
                <w:szCs w:val="16"/>
              </w:rPr>
            </w:pPr>
          </w:p>
        </w:tc>
        <w:tc>
          <w:tcPr>
            <w:tcW w:w="1599" w:type="dxa"/>
          </w:tcPr>
          <w:p w14:paraId="627A7056"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0E347939"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0E1B3B5A"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5C0B5A6"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0D0585DD"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7ED199F"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DFCB44A"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729D5851"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r>
      <w:tr w:rsidR="003F6F90" w:rsidRPr="003F6F90" w14:paraId="2B84ED11"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3C80D902" w14:textId="77777777" w:rsidR="003F6F90" w:rsidRPr="003F6F90" w:rsidRDefault="003F6F90" w:rsidP="006657F8">
            <w:pPr>
              <w:rPr>
                <w:sz w:val="16"/>
                <w:szCs w:val="16"/>
              </w:rPr>
            </w:pPr>
          </w:p>
        </w:tc>
        <w:tc>
          <w:tcPr>
            <w:tcW w:w="1599" w:type="dxa"/>
          </w:tcPr>
          <w:p w14:paraId="3611E52A"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67914204"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A9E716A"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3B71C0CE"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15FE7BC0"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EDE3137"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0D12FB3A"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C3C974B"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r>
      <w:tr w:rsidR="003F6F90" w:rsidRPr="003F6F90" w14:paraId="7F83AEDD" w14:textId="77777777" w:rsidTr="003F6F90">
        <w:tc>
          <w:tcPr>
            <w:cnfStyle w:val="001000000000" w:firstRow="0" w:lastRow="0" w:firstColumn="1" w:lastColumn="0" w:oddVBand="0" w:evenVBand="0" w:oddHBand="0" w:evenHBand="0" w:firstRowFirstColumn="0" w:firstRowLastColumn="0" w:lastRowFirstColumn="0" w:lastRowLastColumn="0"/>
            <w:tcW w:w="1598" w:type="dxa"/>
          </w:tcPr>
          <w:p w14:paraId="232DCCEE" w14:textId="77777777" w:rsidR="003F6F90" w:rsidRPr="003F6F90" w:rsidRDefault="003F6F90" w:rsidP="006657F8">
            <w:pPr>
              <w:rPr>
                <w:sz w:val="16"/>
                <w:szCs w:val="16"/>
              </w:rPr>
            </w:pPr>
          </w:p>
        </w:tc>
        <w:tc>
          <w:tcPr>
            <w:tcW w:w="1599" w:type="dxa"/>
          </w:tcPr>
          <w:p w14:paraId="2F1B98E2"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50C4E872"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2D164F28"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BE78108"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0B4DDF09"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572088D"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42BEF079"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c>
          <w:tcPr>
            <w:tcW w:w="1599" w:type="dxa"/>
          </w:tcPr>
          <w:p w14:paraId="321C3756" w14:textId="77777777" w:rsidR="003F6F90" w:rsidRPr="003F6F90" w:rsidRDefault="003F6F90" w:rsidP="006657F8">
            <w:pPr>
              <w:cnfStyle w:val="000000000000" w:firstRow="0" w:lastRow="0" w:firstColumn="0" w:lastColumn="0" w:oddVBand="0" w:evenVBand="0" w:oddHBand="0" w:evenHBand="0" w:firstRowFirstColumn="0" w:firstRowLastColumn="0" w:lastRowFirstColumn="0" w:lastRowLastColumn="0"/>
              <w:rPr>
                <w:sz w:val="16"/>
                <w:szCs w:val="16"/>
              </w:rPr>
            </w:pPr>
          </w:p>
        </w:tc>
      </w:tr>
    </w:tbl>
    <w:p w14:paraId="35183633" w14:textId="77777777" w:rsidR="006657F8" w:rsidRPr="006657F8" w:rsidRDefault="006657F8" w:rsidP="006657F8"/>
    <w:sectPr w:rsidR="006657F8" w:rsidRPr="006657F8" w:rsidSect="006657F8">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C875" w14:textId="77777777" w:rsidR="00B77E11" w:rsidRDefault="00B77E11" w:rsidP="00756E50">
      <w:pPr>
        <w:spacing w:after="0" w:line="240" w:lineRule="auto"/>
      </w:pPr>
      <w:r>
        <w:separator/>
      </w:r>
    </w:p>
  </w:endnote>
  <w:endnote w:type="continuationSeparator" w:id="0">
    <w:p w14:paraId="3AC2689D" w14:textId="77777777" w:rsidR="00B77E11" w:rsidRDefault="00B77E11" w:rsidP="0075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CC9C" w14:textId="33801EE6" w:rsidR="00756E50" w:rsidRDefault="00756E50">
    <w:pPr>
      <w:pStyle w:val="Footer"/>
    </w:pPr>
    <w:r>
      <w:rPr>
        <w:noProof/>
      </w:rPr>
      <w:drawing>
        <wp:inline distT="0" distB="0" distL="0" distR="0" wp14:anchorId="67AB8241" wp14:editId="2C5E2A0E">
          <wp:extent cx="1171210" cy="318423"/>
          <wp:effectExtent l="0" t="0" r="0" b="5715"/>
          <wp:docPr id="1606616063"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16063" name="Picture 1"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4185" cy="3273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1CBA" w14:textId="77777777" w:rsidR="00B77E11" w:rsidRDefault="00B77E11" w:rsidP="00756E50">
      <w:pPr>
        <w:spacing w:after="0" w:line="240" w:lineRule="auto"/>
      </w:pPr>
      <w:r>
        <w:separator/>
      </w:r>
    </w:p>
  </w:footnote>
  <w:footnote w:type="continuationSeparator" w:id="0">
    <w:p w14:paraId="6FBFB89B" w14:textId="77777777" w:rsidR="00B77E11" w:rsidRDefault="00B77E11" w:rsidP="00756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DA5"/>
    <w:multiLevelType w:val="hybridMultilevel"/>
    <w:tmpl w:val="B554D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F17BB"/>
    <w:multiLevelType w:val="hybridMultilevel"/>
    <w:tmpl w:val="4E2A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56BE3"/>
    <w:multiLevelType w:val="hybridMultilevel"/>
    <w:tmpl w:val="7238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8799C"/>
    <w:multiLevelType w:val="hybridMultilevel"/>
    <w:tmpl w:val="6DD8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74844"/>
    <w:multiLevelType w:val="hybridMultilevel"/>
    <w:tmpl w:val="254EA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328758">
    <w:abstractNumId w:val="1"/>
  </w:num>
  <w:num w:numId="2" w16cid:durableId="1270159476">
    <w:abstractNumId w:val="2"/>
  </w:num>
  <w:num w:numId="3" w16cid:durableId="145167390">
    <w:abstractNumId w:val="4"/>
  </w:num>
  <w:num w:numId="4" w16cid:durableId="1265767173">
    <w:abstractNumId w:val="3"/>
  </w:num>
  <w:num w:numId="5" w16cid:durableId="149954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35"/>
    <w:rsid w:val="00077ABA"/>
    <w:rsid w:val="000F6300"/>
    <w:rsid w:val="00140CBB"/>
    <w:rsid w:val="003B75F6"/>
    <w:rsid w:val="003F6F90"/>
    <w:rsid w:val="004F0E35"/>
    <w:rsid w:val="00611222"/>
    <w:rsid w:val="006657F8"/>
    <w:rsid w:val="006C1E13"/>
    <w:rsid w:val="006C49D7"/>
    <w:rsid w:val="00731D32"/>
    <w:rsid w:val="00756E50"/>
    <w:rsid w:val="00775424"/>
    <w:rsid w:val="00860865"/>
    <w:rsid w:val="00B50CF9"/>
    <w:rsid w:val="00B77E11"/>
    <w:rsid w:val="00BA5803"/>
    <w:rsid w:val="00C133E9"/>
    <w:rsid w:val="00D62A8A"/>
    <w:rsid w:val="00DD2D38"/>
    <w:rsid w:val="00E2203E"/>
    <w:rsid w:val="00EB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2C87F"/>
  <w15:chartTrackingRefBased/>
  <w15:docId w15:val="{996D4EB7-4DE2-429F-8A3A-E82145F9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D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3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75424"/>
    <w:pPr>
      <w:ind w:left="720"/>
      <w:contextualSpacing/>
    </w:pPr>
  </w:style>
  <w:style w:type="table" w:styleId="TableGrid">
    <w:name w:val="Table Grid"/>
    <w:basedOn w:val="TableNormal"/>
    <w:uiPriority w:val="39"/>
    <w:rsid w:val="0066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F6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5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50"/>
  </w:style>
  <w:style w:type="paragraph" w:styleId="Footer">
    <w:name w:val="footer"/>
    <w:basedOn w:val="Normal"/>
    <w:link w:val="FooterChar"/>
    <w:uiPriority w:val="99"/>
    <w:unhideWhenUsed/>
    <w:rsid w:val="0075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486E-AC0A-48E5-8CA0-1192AE51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Themos</dc:creator>
  <cp:keywords/>
  <dc:description/>
  <cp:lastModifiedBy>Themos</cp:lastModifiedBy>
  <cp:revision>7</cp:revision>
  <dcterms:created xsi:type="dcterms:W3CDTF">2023-12-09T23:38:00Z</dcterms:created>
  <dcterms:modified xsi:type="dcterms:W3CDTF">2023-12-17T16:31:00Z</dcterms:modified>
</cp:coreProperties>
</file>